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17" w:rsidRDefault="006B2E17" w:rsidP="006B2E17">
      <w:pPr>
        <w:ind w:left="-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САНКТ– ПЕТЕРБУРГСКОЕ</w:t>
      </w:r>
    </w:p>
    <w:p w:rsidR="006B2E17" w:rsidRDefault="006B2E17" w:rsidP="006B2E1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ГОСУДАРСТВЕННОЕ  БЮДЖЕТНОЕ</w:t>
      </w:r>
      <w:proofErr w:type="gramEnd"/>
      <w:r>
        <w:rPr>
          <w:b/>
          <w:sz w:val="28"/>
          <w:szCs w:val="28"/>
        </w:rPr>
        <w:t xml:space="preserve"> УЧРЕЖДЕНИЕ  ЗДРАВООХРАНЕНИЯ</w:t>
      </w:r>
    </w:p>
    <w:p w:rsidR="006B2E17" w:rsidRDefault="006B2E17" w:rsidP="006B2E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СТАНЦИЯ  СКОРОЙ</w:t>
      </w:r>
      <w:proofErr w:type="gramEnd"/>
      <w:r>
        <w:rPr>
          <w:b/>
          <w:sz w:val="28"/>
          <w:szCs w:val="28"/>
        </w:rPr>
        <w:t xml:space="preserve">  МЕДИЦИНСКОЙ  ПОМОЩИ</w:t>
      </w:r>
    </w:p>
    <w:p w:rsidR="006B2E17" w:rsidRDefault="006B2E17" w:rsidP="006B2E1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ПЕТРОДВОРЦОВОГО  РАЙОН</w:t>
      </w:r>
      <w:r>
        <w:rPr>
          <w:b/>
        </w:rPr>
        <w:t>А</w:t>
      </w:r>
      <w:proofErr w:type="gramEnd"/>
      <w:r>
        <w:rPr>
          <w:b/>
        </w:rPr>
        <w:t xml:space="preserve"> </w:t>
      </w:r>
      <w:r>
        <w:rPr>
          <w:b/>
          <w:sz w:val="28"/>
          <w:szCs w:val="28"/>
        </w:rPr>
        <w:t>САНКТ-ПЕТЕРБУРГА</w:t>
      </w:r>
    </w:p>
    <w:p w:rsidR="006B2E17" w:rsidRDefault="006B2E17" w:rsidP="006B2E17">
      <w:pPr>
        <w:jc w:val="center"/>
        <w:rPr>
          <w:b/>
          <w:sz w:val="28"/>
          <w:szCs w:val="28"/>
        </w:rPr>
      </w:pPr>
    </w:p>
    <w:p w:rsidR="006B2E17" w:rsidRDefault="006B2E17" w:rsidP="006B2E17">
      <w:pPr>
        <w:jc w:val="center"/>
        <w:rPr>
          <w:b/>
        </w:rPr>
      </w:pPr>
    </w:p>
    <w:p w:rsidR="006B2E17" w:rsidRDefault="006B2E17" w:rsidP="006B2E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B2E17" w:rsidRDefault="006B2E17" w:rsidP="006B2E17">
      <w:pPr>
        <w:tabs>
          <w:tab w:val="left" w:pos="480"/>
          <w:tab w:val="left" w:pos="2740"/>
          <w:tab w:val="left" w:pos="3740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 Петергоф</w:t>
      </w:r>
    </w:p>
    <w:p w:rsidR="006B2E17" w:rsidRDefault="006B2E17" w:rsidP="006B2E17">
      <w:pPr>
        <w:tabs>
          <w:tab w:val="left" w:pos="480"/>
          <w:tab w:val="left" w:pos="2740"/>
        </w:tabs>
        <w:jc w:val="center"/>
        <w:rPr>
          <w:b/>
        </w:rPr>
      </w:pPr>
    </w:p>
    <w:p w:rsidR="006B2E17" w:rsidRDefault="006B2E17" w:rsidP="006B2E17">
      <w:pPr>
        <w:tabs>
          <w:tab w:val="left" w:pos="480"/>
          <w:tab w:val="left" w:pos="2740"/>
        </w:tabs>
      </w:pPr>
      <w:r>
        <w:t xml:space="preserve">   </w:t>
      </w:r>
    </w:p>
    <w:p w:rsidR="006B2E17" w:rsidRDefault="006B2E17" w:rsidP="006B2E17">
      <w:pPr>
        <w:tabs>
          <w:tab w:val="left" w:pos="480"/>
          <w:tab w:val="left" w:pos="6645"/>
        </w:tabs>
        <w:rPr>
          <w:b/>
        </w:rPr>
      </w:pPr>
      <w:r>
        <w:rPr>
          <w:b/>
        </w:rPr>
        <w:t>29 декабря 2017 года</w:t>
      </w:r>
      <w:r>
        <w:rPr>
          <w:b/>
        </w:rPr>
        <w:tab/>
        <w:t xml:space="preserve">                   № 126-О</w:t>
      </w:r>
    </w:p>
    <w:p w:rsidR="006B2E17" w:rsidRDefault="006B2E17" w:rsidP="006B2E17">
      <w:pPr>
        <w:tabs>
          <w:tab w:val="left" w:pos="480"/>
          <w:tab w:val="left" w:pos="2740"/>
        </w:tabs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создании  комиссии</w:t>
      </w:r>
      <w:proofErr w:type="gramEnd"/>
      <w:r>
        <w:rPr>
          <w:b/>
        </w:rPr>
        <w:t xml:space="preserve"> по противодействию</w:t>
      </w:r>
    </w:p>
    <w:p w:rsidR="006B2E17" w:rsidRDefault="006B2E17" w:rsidP="006B2E17">
      <w:pPr>
        <w:tabs>
          <w:tab w:val="left" w:pos="480"/>
          <w:tab w:val="left" w:pos="2740"/>
        </w:tabs>
        <w:rPr>
          <w:b/>
        </w:rPr>
      </w:pPr>
      <w:r>
        <w:rPr>
          <w:b/>
        </w:rPr>
        <w:t xml:space="preserve">коррупции в СПб ГБУЗ «ССМП </w:t>
      </w:r>
      <w:proofErr w:type="spellStart"/>
      <w:r>
        <w:rPr>
          <w:b/>
        </w:rPr>
        <w:t>Петродворцового</w:t>
      </w:r>
      <w:proofErr w:type="spellEnd"/>
    </w:p>
    <w:p w:rsidR="006B2E17" w:rsidRDefault="006B2E17" w:rsidP="006B2E17">
      <w:pPr>
        <w:tabs>
          <w:tab w:val="left" w:pos="480"/>
          <w:tab w:val="left" w:pos="2740"/>
        </w:tabs>
        <w:rPr>
          <w:b/>
        </w:rPr>
      </w:pPr>
      <w:r>
        <w:rPr>
          <w:b/>
        </w:rPr>
        <w:t>района Санкт-Петербурга»</w:t>
      </w:r>
    </w:p>
    <w:p w:rsidR="006B2E17" w:rsidRDefault="006B2E17" w:rsidP="006B2E17">
      <w:pPr>
        <w:tabs>
          <w:tab w:val="left" w:pos="480"/>
          <w:tab w:val="left" w:pos="2740"/>
        </w:tabs>
        <w:rPr>
          <w:b/>
        </w:rPr>
      </w:pPr>
    </w:p>
    <w:p w:rsidR="006B2E17" w:rsidRDefault="006B2E17" w:rsidP="006B2E17">
      <w:pPr>
        <w:jc w:val="both"/>
      </w:pPr>
      <w:r>
        <w:t xml:space="preserve">      - во исполнение Федерального закона от 25.12.2008г. №273-ФЗ «О противодействии коррупции», закона Санкт-Петербурга от 29.10.2008г. №674 -122 «О дополнительных мерах по противодействию коррупции в Санкт-Петербурге», постановлении Правительства Санкт-Петербурга от 29.10.2013г. №829 «О плане противодействия коррупции в Санкт-Петербурге на 2018-2021гг.(с изменениями от 17.07.2014г.), распоряжения Комитета по вопросам законности, правопорядка и безопасности от 10.04.2012г. №96-р «О мерах по реализации Указа Президента Российской Федерации от 13.03.2012г. №297 в исполнительных органах государственной власти Санкт-Петербурга», приказа главного врача СПб ГБУЗ «ССМП </w:t>
      </w:r>
      <w:proofErr w:type="spellStart"/>
      <w:r>
        <w:t>Петродворцовго</w:t>
      </w:r>
      <w:proofErr w:type="spellEnd"/>
      <w:r>
        <w:t xml:space="preserve"> района Санкт-Петербурга» № 139-О «О назначении должностных лиц, ответственных за профилактику коррупционных и иных правонарушений» ,-</w:t>
      </w:r>
    </w:p>
    <w:p w:rsidR="006B2E17" w:rsidRDefault="006B2E17" w:rsidP="006B2E17">
      <w:pPr>
        <w:jc w:val="both"/>
        <w:rPr>
          <w:b/>
        </w:rPr>
      </w:pPr>
    </w:p>
    <w:p w:rsidR="006B2E17" w:rsidRDefault="006B2E17" w:rsidP="006B2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B2E17" w:rsidRDefault="006B2E17" w:rsidP="006B2E17">
      <w:pPr>
        <w:jc w:val="center"/>
        <w:rPr>
          <w:b/>
        </w:rPr>
      </w:pPr>
    </w:p>
    <w:p w:rsidR="006B2E17" w:rsidRDefault="006B2E17" w:rsidP="006B2E17">
      <w:pPr>
        <w:numPr>
          <w:ilvl w:val="0"/>
          <w:numId w:val="1"/>
        </w:numPr>
        <w:jc w:val="both"/>
      </w:pPr>
      <w:r>
        <w:t xml:space="preserve">Создать и, не позднее 16 января 2018 года, провести организационное собрание комиссии по противодействию коррупции в СПб ГБУЗ «ССМП </w:t>
      </w:r>
      <w:proofErr w:type="spellStart"/>
      <w:r>
        <w:t>Петродворцового</w:t>
      </w:r>
      <w:proofErr w:type="spellEnd"/>
      <w:r>
        <w:t xml:space="preserve"> района Санкт-Петербурга» (далее «учреждение).</w:t>
      </w:r>
    </w:p>
    <w:p w:rsidR="006B2E17" w:rsidRDefault="006B2E17" w:rsidP="006B2E17">
      <w:pPr>
        <w:numPr>
          <w:ilvl w:val="0"/>
          <w:numId w:val="1"/>
        </w:numPr>
        <w:jc w:val="both"/>
      </w:pPr>
      <w:r>
        <w:t>В состав комиссии назначить:</w:t>
      </w:r>
    </w:p>
    <w:p w:rsidR="006B2E17" w:rsidRDefault="006B2E17" w:rsidP="006B2E17">
      <w:pPr>
        <w:ind w:left="720"/>
        <w:jc w:val="both"/>
      </w:pPr>
      <w:r>
        <w:t xml:space="preserve">- председателем комиссии - </w:t>
      </w:r>
      <w:proofErr w:type="spellStart"/>
      <w:r>
        <w:t>Жварницкого</w:t>
      </w:r>
      <w:proofErr w:type="spellEnd"/>
      <w:r>
        <w:t xml:space="preserve"> С.Н., заместителя главного врача по  </w:t>
      </w:r>
    </w:p>
    <w:p w:rsidR="006B2E17" w:rsidRDefault="006B2E17" w:rsidP="006B2E17">
      <w:pPr>
        <w:jc w:val="both"/>
      </w:pPr>
      <w:r>
        <w:t xml:space="preserve">            медицинской части – ответственного по учреждению за профилактику </w:t>
      </w:r>
    </w:p>
    <w:p w:rsidR="006B2E17" w:rsidRDefault="006B2E17" w:rsidP="006B2E17">
      <w:pPr>
        <w:jc w:val="both"/>
      </w:pPr>
      <w:r>
        <w:t xml:space="preserve">            </w:t>
      </w:r>
      <w:proofErr w:type="gramStart"/>
      <w:r>
        <w:t>коррупционных  и</w:t>
      </w:r>
      <w:proofErr w:type="gramEnd"/>
      <w:r>
        <w:t xml:space="preserve"> иных правонарушений</w:t>
      </w:r>
    </w:p>
    <w:p w:rsidR="006B2E17" w:rsidRDefault="006B2E17" w:rsidP="006B2E17">
      <w:pPr>
        <w:ind w:left="720"/>
        <w:jc w:val="both"/>
      </w:pPr>
      <w:r>
        <w:t xml:space="preserve">- заместителем председателя – </w:t>
      </w:r>
      <w:proofErr w:type="spellStart"/>
      <w:r>
        <w:t>Микитчук</w:t>
      </w:r>
      <w:proofErr w:type="spellEnd"/>
      <w:r>
        <w:t xml:space="preserve"> </w:t>
      </w:r>
      <w:proofErr w:type="gramStart"/>
      <w:r>
        <w:t>Л.В..</w:t>
      </w:r>
      <w:proofErr w:type="gramEnd"/>
      <w:r>
        <w:t>, заведующую подстанцией СМП</w:t>
      </w:r>
    </w:p>
    <w:p w:rsidR="006B2E17" w:rsidRDefault="006B2E17" w:rsidP="006B2E17">
      <w:pPr>
        <w:ind w:left="720"/>
        <w:jc w:val="both"/>
      </w:pPr>
      <w:r>
        <w:t xml:space="preserve"> г. Ломоносова</w:t>
      </w:r>
    </w:p>
    <w:p w:rsidR="006B2E17" w:rsidRDefault="006B2E17" w:rsidP="006B2E17">
      <w:pPr>
        <w:ind w:left="720"/>
        <w:jc w:val="both"/>
      </w:pPr>
      <w:r>
        <w:t>- членами комиссии Феоктистову Н.В., начальника отдела кадров</w:t>
      </w:r>
    </w:p>
    <w:p w:rsidR="006B2E17" w:rsidRDefault="006B2E17" w:rsidP="006B2E17">
      <w:pPr>
        <w:ind w:left="720"/>
        <w:jc w:val="both"/>
      </w:pPr>
      <w:r>
        <w:t xml:space="preserve">                                  </w:t>
      </w:r>
      <w:proofErr w:type="spellStart"/>
      <w:r>
        <w:t>Жураховскую</w:t>
      </w:r>
      <w:proofErr w:type="spellEnd"/>
      <w:r>
        <w:t xml:space="preserve"> М.И., заместителя главного бухгалтера</w:t>
      </w:r>
    </w:p>
    <w:p w:rsidR="006B2E17" w:rsidRDefault="006B2E17" w:rsidP="006B2E17">
      <w:pPr>
        <w:ind w:left="720"/>
        <w:jc w:val="both"/>
      </w:pPr>
      <w:r>
        <w:t xml:space="preserve">                                  Рябенко С.Т., начальника отдела закупок</w:t>
      </w:r>
    </w:p>
    <w:p w:rsidR="006B2E17" w:rsidRDefault="006B2E17" w:rsidP="006B2E17">
      <w:pPr>
        <w:ind w:left="720"/>
        <w:jc w:val="both"/>
      </w:pPr>
      <w:r>
        <w:t xml:space="preserve">                                  Новикову Т.В., врача скорой медицинской помощи</w:t>
      </w:r>
    </w:p>
    <w:p w:rsidR="006B2E17" w:rsidRDefault="006B2E17" w:rsidP="006B2E17">
      <w:pPr>
        <w:ind w:left="720"/>
        <w:jc w:val="both"/>
      </w:pPr>
      <w:r>
        <w:t xml:space="preserve">                                  Романову А.И., главную медицинскую сестру (секретарь</w:t>
      </w:r>
    </w:p>
    <w:p w:rsidR="006B2E17" w:rsidRDefault="006B2E17" w:rsidP="006B2E17">
      <w:pPr>
        <w:ind w:left="720"/>
        <w:jc w:val="both"/>
      </w:pPr>
      <w:r>
        <w:t xml:space="preserve">                                   комиссии)</w:t>
      </w:r>
    </w:p>
    <w:p w:rsidR="006B2E17" w:rsidRDefault="006B2E17" w:rsidP="006B2E17">
      <w:pPr>
        <w:numPr>
          <w:ilvl w:val="0"/>
          <w:numId w:val="1"/>
        </w:numPr>
        <w:jc w:val="both"/>
      </w:pPr>
      <w:r>
        <w:t>Председателю комиссии составить и представить на утверждение план мероприятий по противодействию коррупции в учреждении на 2018 год.</w:t>
      </w:r>
    </w:p>
    <w:p w:rsidR="006B2E17" w:rsidRDefault="006B2E17" w:rsidP="006B2E17">
      <w:pPr>
        <w:numPr>
          <w:ilvl w:val="0"/>
          <w:numId w:val="1"/>
        </w:numPr>
        <w:jc w:val="both"/>
      </w:pPr>
      <w:r>
        <w:t>Заседания комиссии проводить по факту проявления действий коррупционной направленности, но не реже 2-х раз в год</w:t>
      </w:r>
    </w:p>
    <w:p w:rsidR="006B2E17" w:rsidRDefault="006B2E17" w:rsidP="006B2E17">
      <w:pPr>
        <w:numPr>
          <w:ilvl w:val="0"/>
          <w:numId w:val="1"/>
        </w:numPr>
        <w:jc w:val="both"/>
      </w:pPr>
      <w:r>
        <w:lastRenderedPageBreak/>
        <w:t>Председателю комиссии, а в его отсутствие заместителю, о всех выявленных случаях коррупционной деятельности в учреждении, сигналов от населения, организаций и т.д., докладывать мне немедленно, лично.</w:t>
      </w:r>
    </w:p>
    <w:p w:rsidR="006B2E17" w:rsidRDefault="006B2E17" w:rsidP="006B2E17">
      <w:pPr>
        <w:ind w:left="720"/>
        <w:jc w:val="both"/>
      </w:pPr>
    </w:p>
    <w:p w:rsidR="006B2E17" w:rsidRDefault="006B2E17" w:rsidP="006B2E17">
      <w:pPr>
        <w:ind w:left="720"/>
        <w:jc w:val="both"/>
      </w:pPr>
    </w:p>
    <w:p w:rsidR="006B2E17" w:rsidRDefault="006B2E17" w:rsidP="006B2E17">
      <w:pPr>
        <w:ind w:left="720"/>
        <w:jc w:val="both"/>
      </w:pPr>
    </w:p>
    <w:p w:rsidR="006B2E17" w:rsidRDefault="006B2E17" w:rsidP="006B2E17">
      <w:pPr>
        <w:ind w:left="720"/>
        <w:jc w:val="both"/>
      </w:pPr>
    </w:p>
    <w:p w:rsidR="006B2E17" w:rsidRDefault="006B2E17" w:rsidP="006B2E17">
      <w:pPr>
        <w:ind w:left="720"/>
        <w:jc w:val="both"/>
      </w:pPr>
    </w:p>
    <w:p w:rsidR="006B2E17" w:rsidRDefault="006B2E17" w:rsidP="006B2E17">
      <w:pPr>
        <w:ind w:left="720"/>
        <w:jc w:val="both"/>
      </w:pPr>
    </w:p>
    <w:p w:rsidR="006B2E17" w:rsidRDefault="006B2E17" w:rsidP="006B2E17">
      <w:pPr>
        <w:ind w:left="720"/>
        <w:jc w:val="both"/>
      </w:pPr>
    </w:p>
    <w:p w:rsidR="006B2E17" w:rsidRDefault="006B2E17" w:rsidP="006B2E17">
      <w:r>
        <w:t xml:space="preserve">    Главный врач СПб ГБУЗ «ССМП </w:t>
      </w:r>
    </w:p>
    <w:p w:rsidR="006B2E17" w:rsidRDefault="006B2E17" w:rsidP="006B2E17">
      <w:pPr>
        <w:tabs>
          <w:tab w:val="left" w:pos="480"/>
          <w:tab w:val="left" w:pos="2740"/>
        </w:tabs>
        <w:rPr>
          <w:b/>
        </w:rPr>
      </w:pPr>
      <w:r>
        <w:t xml:space="preserve">    </w:t>
      </w:r>
      <w:proofErr w:type="spellStart"/>
      <w:r>
        <w:t>Петродворцового</w:t>
      </w:r>
      <w:proofErr w:type="spellEnd"/>
      <w:r>
        <w:t xml:space="preserve"> района Санкт-</w:t>
      </w:r>
      <w:proofErr w:type="gramStart"/>
      <w:r>
        <w:t xml:space="preserve">Петербурга»   </w:t>
      </w:r>
      <w:proofErr w:type="gramEnd"/>
      <w:r>
        <w:t xml:space="preserve">                                                О.В. </w:t>
      </w:r>
      <w:proofErr w:type="spellStart"/>
      <w:r>
        <w:t>Демчук</w:t>
      </w:r>
      <w:proofErr w:type="spellEnd"/>
    </w:p>
    <w:p w:rsidR="006B2E17" w:rsidRDefault="006B2E17" w:rsidP="006B2E17"/>
    <w:p w:rsidR="00CD0013" w:rsidRDefault="00CD0013">
      <w:bookmarkStart w:id="0" w:name="_GoBack"/>
      <w:bookmarkEnd w:id="0"/>
    </w:p>
    <w:sectPr w:rsidR="00CD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E8E"/>
    <w:multiLevelType w:val="hybridMultilevel"/>
    <w:tmpl w:val="BFA82D56"/>
    <w:lvl w:ilvl="0" w:tplc="9E9AF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7"/>
    <w:rsid w:val="006B2E17"/>
    <w:rsid w:val="00C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5764-81C4-4BA0-8CA8-7DF7B7B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1</cp:revision>
  <dcterms:created xsi:type="dcterms:W3CDTF">2018-10-15T07:41:00Z</dcterms:created>
  <dcterms:modified xsi:type="dcterms:W3CDTF">2018-10-15T07:41:00Z</dcterms:modified>
</cp:coreProperties>
</file>