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AD" w:rsidRPr="00B67CAD" w:rsidRDefault="00B67CAD" w:rsidP="00B67CAD">
      <w:pPr>
        <w:spacing w:before="240" w:after="120" w:line="240" w:lineRule="auto"/>
        <w:jc w:val="center"/>
        <w:outlineLvl w:val="0"/>
        <w:rPr>
          <w:rFonts w:ascii="inherit" w:eastAsia="Times New Roman" w:hAnsi="inherit" w:cs="Helvetica"/>
          <w:b/>
          <w:color w:val="333333"/>
          <w:kern w:val="36"/>
          <w:sz w:val="43"/>
          <w:szCs w:val="43"/>
          <w:lang w:eastAsia="ru-RU"/>
        </w:rPr>
      </w:pPr>
      <w:r w:rsidRPr="00B67CAD">
        <w:rPr>
          <w:rFonts w:ascii="inherit" w:eastAsia="Times New Roman" w:hAnsi="inherit" w:cs="Helvetica"/>
          <w:b/>
          <w:color w:val="333333"/>
          <w:kern w:val="36"/>
          <w:sz w:val="43"/>
          <w:szCs w:val="43"/>
          <w:lang w:eastAsia="ru-RU"/>
        </w:rPr>
        <w:t>ПАМЯТКА по профилактике гриппа птиц</w:t>
      </w:r>
    </w:p>
    <w:p w:rsidR="00B67CAD" w:rsidRPr="00B67CAD" w:rsidRDefault="00B67CAD" w:rsidP="00B67CAD">
      <w:pPr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Arial" w:hAnsi="Arial" w:cs="Arial"/>
          <w:noProof/>
          <w:color w:val="FFFFFF"/>
          <w:sz w:val="16"/>
          <w:szCs w:val="16"/>
          <w:lang w:eastAsia="ru-RU"/>
        </w:rPr>
        <w:drawing>
          <wp:inline distT="0" distB="0" distL="0" distR="0">
            <wp:extent cx="5940425" cy="2156680"/>
            <wp:effectExtent l="19050" t="0" r="3175" b="0"/>
            <wp:docPr id="3" name="Рисунок 3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AD" w:rsidRPr="00B67CAD" w:rsidRDefault="00B67CAD" w:rsidP="00B67CA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7CA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Грипп птиц – вирусное заболевание</w:t>
      </w:r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поражающее сельскохозяйственных и диких птиц, восприимчив к данному заболеванию и человек.</w:t>
      </w:r>
    </w:p>
    <w:p w:rsidR="00B67CAD" w:rsidRPr="00B67CAD" w:rsidRDefault="00B67CAD" w:rsidP="00B67CA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7CA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Факторами передачи </w:t>
      </w:r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вируса являются корма, яйцо, тушки погибших и убитых птиц, перо, экскременты, обменная тара, инвентарь и др. Заражение в основном происходит при попадании вируса в органы дыхания, но возможно внедрение вируса через пищеварительный тракт при поедании зараженных кормов и слизистую оболочку глаза</w:t>
      </w:r>
      <w:r w:rsidRPr="005D2E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B67CAD" w:rsidRPr="00B67CAD" w:rsidRDefault="00B67CAD" w:rsidP="00B67CA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7CA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Признаки болезни.</w:t>
      </w:r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Инкубационный период (период от момента заражения до проявления признаков заболевания) составляет 1-7 дней. </w:t>
      </w:r>
      <w:proofErr w:type="gramStart"/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 пораженной птицы наблюдается сонливость, чихание, хриплое дыхание, </w:t>
      </w:r>
      <w:proofErr w:type="spellStart"/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синюшность</w:t>
      </w:r>
      <w:proofErr w:type="spellEnd"/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гребня и сережек, слезотечение, взъерошенность оперения, параличи шеи и конечностей, отеки головы, шеи, шаткая походка, явления диареи, снижение или полное прекращение яйценоскости.</w:t>
      </w:r>
      <w:proofErr w:type="gramEnd"/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Птичий грипп характеризуется высоким процентом смертности. Лечение не разработано и нецелесообразно. Ввиду опасности распространения возбудителя больную птицу уничтожают.</w:t>
      </w:r>
    </w:p>
    <w:p w:rsidR="00B67CAD" w:rsidRPr="00B67CAD" w:rsidRDefault="00B67CAD" w:rsidP="00B67C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67CA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Владельцам птицы рекомендуется не допускать:</w:t>
      </w:r>
    </w:p>
    <w:p w:rsidR="00B67CAD" w:rsidRPr="00B67CAD" w:rsidRDefault="00B67CAD" w:rsidP="00B67CA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контакта домашней птицы с дикими и синантропными птицами, в том числе отлов дикой водоплавающей птицы для содержания в личных подсобных хозяйствах;</w:t>
      </w:r>
    </w:p>
    <w:p w:rsidR="00B67CAD" w:rsidRPr="00B67CAD" w:rsidRDefault="00B67CAD" w:rsidP="00B67CA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потрошение охотничьих трофеев дичи на территории дворов и скармливание отходов домашней птице;</w:t>
      </w:r>
    </w:p>
    <w:p w:rsidR="00B67CAD" w:rsidRPr="00B67CAD" w:rsidRDefault="00B67CAD" w:rsidP="00B67CA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посторонних лиц в местах содержания домашней птицы;</w:t>
      </w:r>
    </w:p>
    <w:p w:rsidR="00B67CAD" w:rsidRPr="00B67CAD" w:rsidRDefault="00B67CAD" w:rsidP="00B67CA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употребление в пищу и скармливание животным подозрительной в заболевании птицы.</w:t>
      </w:r>
    </w:p>
    <w:p w:rsidR="00B67CAD" w:rsidRPr="00B67CAD" w:rsidRDefault="00B67CAD" w:rsidP="00B67C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67CA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Владельцам птицы необходимо обеспечить следующее:</w:t>
      </w:r>
    </w:p>
    <w:p w:rsidR="00B67CAD" w:rsidRPr="00B67CAD" w:rsidRDefault="00B67CAD" w:rsidP="00B67CA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поение птиц осуществлять, не допуская их к открытым водоемам, где останавливается дикая птица;</w:t>
      </w:r>
    </w:p>
    <w:p w:rsidR="00B67CAD" w:rsidRPr="00B67CAD" w:rsidRDefault="00B67CAD" w:rsidP="00B67CA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содержание птиц в условиях, исключающих контакт с дикими и синантропными птицами (</w:t>
      </w:r>
      <w:proofErr w:type="spellStart"/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безвыгульное</w:t>
      </w:r>
      <w:proofErr w:type="spellEnd"/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содержание, ограждения из сетки, оборудование навесов, отпугивание и т.п.);</w:t>
      </w:r>
    </w:p>
    <w:p w:rsidR="00B67CAD" w:rsidRPr="00B67CAD" w:rsidRDefault="00B67CAD" w:rsidP="00B67CA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приобретение молодняка птицы и инкубационного яйца осуществлять из благополучных источников;</w:t>
      </w:r>
    </w:p>
    <w:p w:rsidR="00B67CAD" w:rsidRPr="00B67CAD" w:rsidRDefault="00B67CAD" w:rsidP="00B67CA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изолированное хранение кормов и инвентаря по уходу за домашними птицами в закрытом помещении;</w:t>
      </w:r>
    </w:p>
    <w:p w:rsidR="00B67CAD" w:rsidRPr="00B67CAD" w:rsidRDefault="00B67CAD" w:rsidP="00B67CA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проведение своевременной уборки дворовых территорий;</w:t>
      </w:r>
    </w:p>
    <w:p w:rsidR="00B67CAD" w:rsidRPr="00B67CAD" w:rsidRDefault="00B67CAD" w:rsidP="00B67CA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кормление птиц осуществлять в помещении в целях недопущения россыпи кормов на выгуле и привлечении диких птиц;</w:t>
      </w:r>
    </w:p>
    <w:p w:rsidR="00840949" w:rsidRPr="005D2E53" w:rsidRDefault="00B67CAD" w:rsidP="0084094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83838"/>
          <w:sz w:val="20"/>
          <w:szCs w:val="20"/>
          <w:lang w:eastAsia="ru-RU"/>
        </w:rPr>
      </w:pPr>
      <w:r w:rsidRPr="00B67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Pr="00B67CA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при первых признаках заболевания, аномального поведения птиц  и случаях внезапного массового падежа птицы необходимо немедленно обратится </w:t>
      </w:r>
      <w:r w:rsidR="00840949" w:rsidRPr="005D2E53">
        <w:rPr>
          <w:rFonts w:ascii="Times" w:hAnsi="Times" w:cs="Times"/>
          <w:b/>
          <w:bCs/>
          <w:color w:val="000000"/>
          <w:sz w:val="20"/>
          <w:szCs w:val="20"/>
        </w:rPr>
        <w:t>в государственную ветеринарную службу Санкт-Петербурга:</w:t>
      </w:r>
      <w:r w:rsidR="00840949" w:rsidRPr="005D2E53">
        <w:rPr>
          <w:rFonts w:ascii="Times" w:hAnsi="Times" w:cs="Times"/>
          <w:b/>
          <w:color w:val="000000"/>
          <w:sz w:val="20"/>
          <w:szCs w:val="20"/>
        </w:rPr>
        <w:t xml:space="preserve"> </w:t>
      </w:r>
      <w:r w:rsidR="00840949" w:rsidRPr="005D2E53">
        <w:rPr>
          <w:b/>
          <w:sz w:val="20"/>
          <w:szCs w:val="20"/>
        </w:rPr>
        <w:t>телефоны 461-90-18, 8-931-968-62-70.</w:t>
      </w:r>
    </w:p>
    <w:p w:rsidR="00392ADA" w:rsidRPr="005D2E53" w:rsidRDefault="00392ADA" w:rsidP="0084094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92ADA" w:rsidRPr="005D2E53" w:rsidSect="0039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AD"/>
    <w:rsid w:val="00392ADA"/>
    <w:rsid w:val="005D2E53"/>
    <w:rsid w:val="00840949"/>
    <w:rsid w:val="00B6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DA"/>
  </w:style>
  <w:style w:type="paragraph" w:styleId="1">
    <w:name w:val="heading 1"/>
    <w:basedOn w:val="a"/>
    <w:link w:val="10"/>
    <w:uiPriority w:val="9"/>
    <w:qFormat/>
    <w:rsid w:val="00B67CAD"/>
    <w:pPr>
      <w:spacing w:before="240" w:after="120" w:line="240" w:lineRule="auto"/>
      <w:outlineLvl w:val="0"/>
    </w:pPr>
    <w:rPr>
      <w:rFonts w:ascii="inherit" w:eastAsia="Times New Roman" w:hAnsi="inherit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CAD"/>
    <w:rPr>
      <w:rFonts w:ascii="inherit" w:eastAsia="Times New Roman" w:hAnsi="inherit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B67C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3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7706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6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KvetalievaMarina</dc:creator>
  <cp:keywords/>
  <dc:description/>
  <cp:lastModifiedBy>KvetalievaMarina</cp:lastModifiedBy>
  <cp:revision>3</cp:revision>
  <cp:lastPrinted>2022-04-28T08:01:00Z</cp:lastPrinted>
  <dcterms:created xsi:type="dcterms:W3CDTF">2022-04-28T07:47:00Z</dcterms:created>
  <dcterms:modified xsi:type="dcterms:W3CDTF">2022-04-28T08:02:00Z</dcterms:modified>
</cp:coreProperties>
</file>